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EE" w:rsidRDefault="00DF04EE" w:rsidP="00DF04EE">
      <w:pPr>
        <w:tabs>
          <w:tab w:val="left" w:pos="720"/>
        </w:tabs>
        <w:ind w:right="282"/>
        <w:jc w:val="center"/>
        <w:rPr>
          <w:rFonts w:cs="Arial"/>
          <w:sz w:val="24"/>
        </w:rPr>
      </w:pPr>
      <w:r>
        <w:rPr>
          <w:rFonts w:cs="Arial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-148590</wp:posOffset>
            </wp:positionV>
            <wp:extent cx="15049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27" y="21352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DF04EE" w:rsidRPr="00494705" w:rsidRDefault="00DF04EE" w:rsidP="00DF04EE">
      <w:pPr>
        <w:tabs>
          <w:tab w:val="left" w:pos="720"/>
        </w:tabs>
        <w:ind w:right="282"/>
        <w:jc w:val="center"/>
        <w:rPr>
          <w:rFonts w:cs="Arial"/>
          <w:b/>
          <w:sz w:val="32"/>
          <w:szCs w:val="32"/>
          <w:u w:val="single"/>
        </w:rPr>
      </w:pPr>
      <w:r w:rsidRPr="00494705">
        <w:rPr>
          <w:rFonts w:cs="Arial"/>
          <w:b/>
          <w:sz w:val="32"/>
          <w:szCs w:val="32"/>
          <w:u w:val="single"/>
        </w:rPr>
        <w:t>BRIDGWATER NETBALL CLUB</w:t>
      </w:r>
    </w:p>
    <w:p w:rsidR="00DF04EE" w:rsidRPr="00494705" w:rsidRDefault="00DF04EE" w:rsidP="00DF04EE">
      <w:pPr>
        <w:tabs>
          <w:tab w:val="left" w:pos="720"/>
        </w:tabs>
        <w:ind w:right="282"/>
        <w:jc w:val="center"/>
        <w:rPr>
          <w:rFonts w:cs="Arial"/>
          <w:sz w:val="24"/>
        </w:rPr>
      </w:pPr>
    </w:p>
    <w:p w:rsidR="00DF04EE" w:rsidRDefault="00DF04EE" w:rsidP="00DF04EE">
      <w:pPr>
        <w:tabs>
          <w:tab w:val="left" w:pos="720"/>
        </w:tabs>
        <w:ind w:right="282"/>
        <w:jc w:val="center"/>
        <w:rPr>
          <w:rFonts w:cs="Arial"/>
          <w:b/>
          <w:sz w:val="32"/>
        </w:rPr>
      </w:pPr>
      <w:r w:rsidRPr="00494705">
        <w:rPr>
          <w:rFonts w:cs="Arial"/>
          <w:b/>
          <w:sz w:val="32"/>
        </w:rPr>
        <w:t>TREASURER</w:t>
      </w:r>
    </w:p>
    <w:p w:rsidR="00DF04EE" w:rsidRDefault="00DF04EE" w:rsidP="00DF04EE">
      <w:pPr>
        <w:tabs>
          <w:tab w:val="left" w:pos="720"/>
        </w:tabs>
        <w:ind w:right="282"/>
        <w:jc w:val="center"/>
        <w:rPr>
          <w:rFonts w:cs="Arial"/>
          <w:b/>
          <w:sz w:val="32"/>
        </w:rPr>
      </w:pPr>
    </w:p>
    <w:p w:rsidR="00DF04EE" w:rsidRPr="00494705" w:rsidRDefault="00DF04EE" w:rsidP="00DF04EE">
      <w:pPr>
        <w:tabs>
          <w:tab w:val="left" w:pos="720"/>
        </w:tabs>
        <w:ind w:right="282"/>
        <w:jc w:val="center"/>
        <w:rPr>
          <w:rFonts w:cs="Arial"/>
          <w:sz w:val="32"/>
        </w:rPr>
      </w:pPr>
    </w:p>
    <w:p w:rsidR="00DF04EE" w:rsidRDefault="00DF04EE" w:rsidP="00DF04EE">
      <w:pPr>
        <w:rPr>
          <w:rFonts w:cs="Arial"/>
          <w:b/>
        </w:rPr>
      </w:pPr>
    </w:p>
    <w:p w:rsidR="00DF04EE" w:rsidRDefault="00DF04EE" w:rsidP="00DF04EE">
      <w:pPr>
        <w:rPr>
          <w:rFonts w:cs="Arial"/>
          <w:b/>
        </w:rPr>
      </w:pPr>
    </w:p>
    <w:p w:rsidR="00DF04EE" w:rsidRPr="00A07E35" w:rsidRDefault="00DF04EE" w:rsidP="00DF04EE">
      <w:pPr>
        <w:rPr>
          <w:rFonts w:cs="Arial"/>
          <w:sz w:val="24"/>
          <w:szCs w:val="24"/>
        </w:rPr>
      </w:pPr>
      <w:r w:rsidRPr="00A07E35">
        <w:rPr>
          <w:rFonts w:cs="Arial"/>
          <w:b/>
          <w:sz w:val="24"/>
          <w:szCs w:val="24"/>
        </w:rPr>
        <w:t>The Treasurer shall:-</w:t>
      </w:r>
    </w:p>
    <w:p w:rsidR="00DF04EE" w:rsidRPr="00A07E35" w:rsidRDefault="00DF04EE" w:rsidP="00DF04EE">
      <w:pPr>
        <w:rPr>
          <w:rFonts w:cs="Arial"/>
          <w:sz w:val="24"/>
          <w:szCs w:val="24"/>
        </w:rPr>
      </w:pPr>
    </w:p>
    <w:p w:rsidR="00DF04EE" w:rsidRPr="00A07E35" w:rsidRDefault="00DF04EE" w:rsidP="00DF04EE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Be responsible for the management of Bridgwater Netball Club’s finances in accordance with the decisions of the Committee and have the right to query any expenditure.</w:t>
      </w:r>
    </w:p>
    <w:p w:rsidR="00DF04EE" w:rsidRPr="00A07E35" w:rsidRDefault="00DF04EE" w:rsidP="00DF04EE">
      <w:pPr>
        <w:rPr>
          <w:rFonts w:cs="Arial"/>
          <w:sz w:val="24"/>
          <w:szCs w:val="24"/>
        </w:rPr>
      </w:pPr>
    </w:p>
    <w:p w:rsidR="00DF04EE" w:rsidRPr="00A07E35" w:rsidRDefault="00DF04EE" w:rsidP="00DF04EE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Recommend action on financial matters to the Committee.</w:t>
      </w:r>
    </w:p>
    <w:p w:rsidR="00DF04EE" w:rsidRPr="00A07E35" w:rsidRDefault="00DF04EE" w:rsidP="00DF04EE">
      <w:pPr>
        <w:rPr>
          <w:rFonts w:cs="Arial"/>
          <w:sz w:val="24"/>
          <w:szCs w:val="24"/>
        </w:rPr>
      </w:pPr>
    </w:p>
    <w:p w:rsidR="00DF04EE" w:rsidRPr="00A07E35" w:rsidRDefault="00DF04EE" w:rsidP="00DF04EE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To ensure that all England Netball affiliation monies are returned to England Netball by the date requested.</w:t>
      </w:r>
    </w:p>
    <w:p w:rsidR="00DF04EE" w:rsidRPr="00A07E35" w:rsidRDefault="00DF04EE" w:rsidP="00DF04EE">
      <w:pPr>
        <w:rPr>
          <w:rFonts w:cs="Arial"/>
          <w:sz w:val="24"/>
          <w:szCs w:val="24"/>
        </w:rPr>
      </w:pPr>
    </w:p>
    <w:p w:rsidR="00DF04EE" w:rsidRPr="00A07E35" w:rsidRDefault="00DF04EE" w:rsidP="00DF04EE">
      <w:pPr>
        <w:ind w:left="360" w:hanging="36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4.</w:t>
      </w:r>
      <w:r w:rsidRPr="00A07E35">
        <w:rPr>
          <w:rFonts w:cs="Arial"/>
          <w:sz w:val="24"/>
          <w:szCs w:val="24"/>
        </w:rPr>
        <w:tab/>
        <w:t>Present a financial report to all meetings of the Committee.</w:t>
      </w:r>
    </w:p>
    <w:p w:rsidR="00DF04EE" w:rsidRPr="00A07E35" w:rsidRDefault="00DF04EE" w:rsidP="00DF04EE">
      <w:pPr>
        <w:ind w:left="360" w:hanging="360"/>
        <w:rPr>
          <w:rFonts w:cs="Arial"/>
          <w:sz w:val="24"/>
          <w:szCs w:val="24"/>
        </w:rPr>
      </w:pPr>
    </w:p>
    <w:p w:rsidR="00DF04EE" w:rsidRPr="00A07E35" w:rsidRDefault="00DF04EE" w:rsidP="00DF04EE">
      <w:pPr>
        <w:pStyle w:val="BodyText2"/>
        <w:ind w:left="360" w:hanging="360"/>
        <w:rPr>
          <w:rFonts w:ascii="Arial" w:hAnsi="Arial" w:cs="Arial"/>
          <w:szCs w:val="24"/>
        </w:rPr>
      </w:pPr>
      <w:r w:rsidRPr="00A07E35">
        <w:rPr>
          <w:rFonts w:ascii="Arial" w:hAnsi="Arial" w:cs="Arial"/>
          <w:szCs w:val="24"/>
        </w:rPr>
        <w:t>5.</w:t>
      </w:r>
      <w:r w:rsidRPr="00A07E35">
        <w:rPr>
          <w:rFonts w:ascii="Arial" w:hAnsi="Arial" w:cs="Arial"/>
          <w:szCs w:val="24"/>
        </w:rPr>
        <w:tab/>
        <w:t>Present an Annual Report and an Audited Balance Sheet at the Club’s Annual General Meeting.  Recommend a bank and, if necessary, other organisations for the deposit of monies and recommend the auditors.</w:t>
      </w:r>
    </w:p>
    <w:p w:rsidR="00DF04EE" w:rsidRPr="00A07E35" w:rsidRDefault="00DF04EE" w:rsidP="00DF04EE">
      <w:pPr>
        <w:tabs>
          <w:tab w:val="left" w:pos="709"/>
        </w:tabs>
        <w:ind w:left="142" w:right="191"/>
        <w:rPr>
          <w:rFonts w:cs="Arial"/>
          <w:sz w:val="24"/>
          <w:szCs w:val="24"/>
        </w:rPr>
      </w:pPr>
    </w:p>
    <w:p w:rsidR="00DF04EE" w:rsidRPr="00A07E35" w:rsidRDefault="00DF04EE" w:rsidP="00DF04EE">
      <w:pPr>
        <w:pStyle w:val="BodyText2"/>
        <w:tabs>
          <w:tab w:val="left" w:pos="0"/>
        </w:tabs>
        <w:ind w:left="360" w:hanging="360"/>
        <w:rPr>
          <w:rFonts w:ascii="Arial" w:hAnsi="Arial" w:cs="Arial"/>
          <w:szCs w:val="24"/>
        </w:rPr>
      </w:pPr>
      <w:r w:rsidRPr="00A07E35">
        <w:rPr>
          <w:rFonts w:ascii="Arial" w:hAnsi="Arial" w:cs="Arial"/>
          <w:szCs w:val="24"/>
        </w:rPr>
        <w:t>6.</w:t>
      </w:r>
      <w:r w:rsidRPr="00A07E35">
        <w:rPr>
          <w:rFonts w:ascii="Arial" w:hAnsi="Arial" w:cs="Arial"/>
          <w:szCs w:val="24"/>
        </w:rPr>
        <w:tab/>
        <w:t>Be responsible for all monies belonging to Bridgwater Netball Club.</w:t>
      </w:r>
    </w:p>
    <w:p w:rsidR="00DF04EE" w:rsidRPr="00A07E35" w:rsidRDefault="00DF04EE" w:rsidP="00DF04EE">
      <w:pPr>
        <w:tabs>
          <w:tab w:val="left" w:pos="709"/>
        </w:tabs>
        <w:ind w:left="142" w:right="-1440"/>
        <w:rPr>
          <w:rFonts w:cs="Arial"/>
          <w:sz w:val="24"/>
          <w:szCs w:val="24"/>
        </w:rPr>
      </w:pPr>
    </w:p>
    <w:p w:rsidR="00DF04EE" w:rsidRPr="00A07E35" w:rsidRDefault="00DF04EE" w:rsidP="00DF04EE">
      <w:pPr>
        <w:numPr>
          <w:ilvl w:val="0"/>
          <w:numId w:val="4"/>
        </w:numPr>
        <w:ind w:right="-144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Request and receive Club monies from the members of Bridgwater Netball Club.</w:t>
      </w:r>
    </w:p>
    <w:p w:rsidR="00DF04EE" w:rsidRPr="00A07E35" w:rsidRDefault="00DF04EE" w:rsidP="00DF04EE">
      <w:pPr>
        <w:tabs>
          <w:tab w:val="decimal" w:pos="864"/>
          <w:tab w:val="left" w:pos="3312"/>
          <w:tab w:val="left" w:pos="5904"/>
        </w:tabs>
        <w:ind w:left="142" w:right="-1440"/>
        <w:rPr>
          <w:rFonts w:cs="Arial"/>
          <w:sz w:val="24"/>
          <w:szCs w:val="24"/>
        </w:rPr>
      </w:pPr>
    </w:p>
    <w:p w:rsidR="00DF04EE" w:rsidRPr="00A07E35" w:rsidRDefault="00DF04EE" w:rsidP="00DF04EE">
      <w:pPr>
        <w:tabs>
          <w:tab w:val="left" w:pos="-90"/>
          <w:tab w:val="decimal" w:pos="0"/>
          <w:tab w:val="left" w:pos="360"/>
        </w:tabs>
        <w:ind w:left="360" w:right="49" w:hanging="36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8.</w:t>
      </w:r>
      <w:r w:rsidRPr="00A07E35">
        <w:rPr>
          <w:rFonts w:cs="Arial"/>
          <w:sz w:val="24"/>
          <w:szCs w:val="24"/>
        </w:rPr>
        <w:tab/>
        <w:t>Make arrangements with the captains for the control of monies for the teams, including a bank account with 2 signatures, fees, expense payments, etc.</w:t>
      </w:r>
    </w:p>
    <w:p w:rsidR="00DF04EE" w:rsidRPr="00A07E35" w:rsidRDefault="00DF04EE" w:rsidP="00DF04EE">
      <w:pPr>
        <w:tabs>
          <w:tab w:val="left" w:pos="1440"/>
        </w:tabs>
        <w:ind w:left="142" w:right="-1440"/>
        <w:rPr>
          <w:rFonts w:cs="Arial"/>
          <w:sz w:val="24"/>
          <w:szCs w:val="24"/>
        </w:rPr>
      </w:pPr>
    </w:p>
    <w:p w:rsidR="00DF04EE" w:rsidRDefault="00DF04EE" w:rsidP="00DF04EE">
      <w:pPr>
        <w:tabs>
          <w:tab w:val="left" w:pos="360"/>
        </w:tabs>
        <w:ind w:right="-144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 xml:space="preserve">9. </w:t>
      </w:r>
      <w:r w:rsidRPr="00A07E35">
        <w:rPr>
          <w:rFonts w:cs="Arial"/>
          <w:sz w:val="24"/>
          <w:szCs w:val="24"/>
        </w:rPr>
        <w:tab/>
        <w:t xml:space="preserve">Be available to attend sub-committee meetings or working parties in an advisory </w:t>
      </w:r>
      <w:r>
        <w:rPr>
          <w:rFonts w:cs="Arial"/>
          <w:sz w:val="24"/>
          <w:szCs w:val="24"/>
        </w:rPr>
        <w:t xml:space="preserve"> </w:t>
      </w:r>
    </w:p>
    <w:p w:rsidR="00DF04EE" w:rsidRPr="00A07E35" w:rsidRDefault="00DF04EE" w:rsidP="00DF04EE">
      <w:pPr>
        <w:tabs>
          <w:tab w:val="left" w:pos="360"/>
        </w:tabs>
        <w:ind w:right="-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Pr="00A07E35">
        <w:rPr>
          <w:rFonts w:cs="Arial"/>
          <w:sz w:val="24"/>
          <w:szCs w:val="24"/>
        </w:rPr>
        <w:t>capacity.</w:t>
      </w:r>
    </w:p>
    <w:p w:rsidR="00DF04EE" w:rsidRPr="00A07E35" w:rsidRDefault="00DF04EE" w:rsidP="00DF04EE">
      <w:pPr>
        <w:ind w:left="142" w:right="-1440"/>
        <w:rPr>
          <w:rFonts w:cs="Arial"/>
          <w:sz w:val="24"/>
          <w:szCs w:val="24"/>
        </w:rPr>
      </w:pPr>
    </w:p>
    <w:p w:rsidR="00DF04EE" w:rsidRPr="00A07E35" w:rsidRDefault="00DF04EE" w:rsidP="00DF04EE">
      <w:pPr>
        <w:tabs>
          <w:tab w:val="left" w:pos="360"/>
        </w:tabs>
        <w:ind w:right="-1440"/>
        <w:jc w:val="both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10.</w:t>
      </w:r>
      <w:r w:rsidRPr="00A07E35">
        <w:rPr>
          <w:rFonts w:cs="Arial"/>
          <w:sz w:val="24"/>
          <w:szCs w:val="24"/>
        </w:rPr>
        <w:tab/>
        <w:t>Allocate monies upon the order of the Committee as</w:t>
      </w:r>
      <w:r w:rsidRPr="00A07E35">
        <w:rPr>
          <w:rFonts w:cs="Arial"/>
          <w:i/>
          <w:sz w:val="24"/>
          <w:szCs w:val="24"/>
        </w:rPr>
        <w:t xml:space="preserve"> </w:t>
      </w:r>
      <w:r w:rsidRPr="00A07E35">
        <w:rPr>
          <w:rFonts w:cs="Arial"/>
          <w:sz w:val="24"/>
          <w:szCs w:val="24"/>
        </w:rPr>
        <w:t>follows:-</w:t>
      </w:r>
    </w:p>
    <w:p w:rsidR="00DF04EE" w:rsidRPr="00A07E35" w:rsidRDefault="00DF04EE" w:rsidP="00DF04EE">
      <w:pPr>
        <w:tabs>
          <w:tab w:val="left" w:pos="0"/>
          <w:tab w:val="left" w:pos="360"/>
        </w:tabs>
        <w:ind w:right="-1440"/>
        <w:jc w:val="both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ab/>
      </w:r>
      <w:r w:rsidRPr="00A07E35">
        <w:rPr>
          <w:rFonts w:cs="Arial"/>
          <w:sz w:val="24"/>
          <w:szCs w:val="24"/>
        </w:rPr>
        <w:tab/>
        <w:t>a.</w:t>
      </w:r>
      <w:r w:rsidRPr="00A07E35">
        <w:rPr>
          <w:rFonts w:cs="Arial"/>
          <w:sz w:val="24"/>
          <w:szCs w:val="24"/>
        </w:rPr>
        <w:tab/>
        <w:t>Petty Cash to Committee members</w:t>
      </w:r>
    </w:p>
    <w:p w:rsidR="00DF04EE" w:rsidRPr="00A07E35" w:rsidRDefault="00DF04EE" w:rsidP="00DF04EE">
      <w:pPr>
        <w:tabs>
          <w:tab w:val="left" w:pos="0"/>
          <w:tab w:val="left" w:pos="360"/>
        </w:tabs>
        <w:ind w:right="-144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ab/>
      </w:r>
      <w:r w:rsidRPr="00A07E35">
        <w:rPr>
          <w:rFonts w:cs="Arial"/>
          <w:sz w:val="24"/>
          <w:szCs w:val="24"/>
        </w:rPr>
        <w:tab/>
        <w:t>b.</w:t>
      </w:r>
      <w:r w:rsidRPr="00A07E35">
        <w:rPr>
          <w:rFonts w:cs="Arial"/>
          <w:sz w:val="24"/>
          <w:szCs w:val="24"/>
        </w:rPr>
        <w:tab/>
        <w:t>Gratuities</w:t>
      </w:r>
    </w:p>
    <w:p w:rsidR="00DF04EE" w:rsidRPr="00A07E35" w:rsidRDefault="00DF04EE" w:rsidP="00DF04EE">
      <w:pPr>
        <w:numPr>
          <w:ilvl w:val="0"/>
          <w:numId w:val="3"/>
        </w:numPr>
        <w:tabs>
          <w:tab w:val="clear" w:pos="720"/>
          <w:tab w:val="num" w:pos="1080"/>
        </w:tabs>
        <w:ind w:left="1080" w:right="-144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 xml:space="preserve">      Payment for equipment/resources</w:t>
      </w:r>
    </w:p>
    <w:p w:rsidR="00DF04EE" w:rsidRPr="00A07E35" w:rsidRDefault="00DF04EE" w:rsidP="00DF04EE">
      <w:pPr>
        <w:tabs>
          <w:tab w:val="left" w:pos="0"/>
          <w:tab w:val="left" w:pos="360"/>
        </w:tabs>
        <w:spacing w:line="480" w:lineRule="auto"/>
        <w:ind w:left="360" w:right="-144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ab/>
        <w:t>d.</w:t>
      </w:r>
      <w:r w:rsidRPr="00A07E35">
        <w:rPr>
          <w:rFonts w:cs="Arial"/>
          <w:sz w:val="24"/>
          <w:szCs w:val="24"/>
        </w:rPr>
        <w:tab/>
        <w:t>Payment for facilities</w:t>
      </w:r>
    </w:p>
    <w:p w:rsidR="00DF04EE" w:rsidRPr="00A07E35" w:rsidRDefault="00DF04EE" w:rsidP="00DF04EE">
      <w:pPr>
        <w:tabs>
          <w:tab w:val="left" w:pos="360"/>
        </w:tabs>
        <w:ind w:right="-144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11.</w:t>
      </w:r>
      <w:r w:rsidRPr="00A07E35">
        <w:rPr>
          <w:rFonts w:cs="Arial"/>
          <w:sz w:val="24"/>
          <w:szCs w:val="24"/>
        </w:rPr>
        <w:tab/>
        <w:t>Renew insurances annually.</w:t>
      </w:r>
    </w:p>
    <w:p w:rsidR="00DF04EE" w:rsidRPr="00A07E35" w:rsidRDefault="00DF04EE" w:rsidP="00DF04EE">
      <w:pPr>
        <w:numPr>
          <w:ilvl w:val="12"/>
          <w:numId w:val="0"/>
        </w:numPr>
        <w:tabs>
          <w:tab w:val="left" w:pos="864"/>
        </w:tabs>
        <w:ind w:left="425" w:right="-1440" w:hanging="283"/>
        <w:rPr>
          <w:rFonts w:cs="Arial"/>
          <w:sz w:val="24"/>
          <w:szCs w:val="24"/>
        </w:rPr>
      </w:pPr>
    </w:p>
    <w:p w:rsidR="00DF04EE" w:rsidRPr="00A07E35" w:rsidRDefault="00DF04EE" w:rsidP="00DF04EE">
      <w:pPr>
        <w:numPr>
          <w:ilvl w:val="0"/>
          <w:numId w:val="1"/>
        </w:numPr>
        <w:tabs>
          <w:tab w:val="num" w:pos="360"/>
        </w:tabs>
        <w:ind w:right="-144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If unable to attend Committee Meetings ensure that a written report is sent.</w:t>
      </w:r>
    </w:p>
    <w:p w:rsidR="00DF04EE" w:rsidRPr="00A07E35" w:rsidRDefault="00DF04EE" w:rsidP="00DF04EE">
      <w:pPr>
        <w:ind w:right="-1440"/>
        <w:rPr>
          <w:rFonts w:cs="Arial"/>
          <w:sz w:val="24"/>
          <w:szCs w:val="24"/>
        </w:rPr>
      </w:pPr>
    </w:p>
    <w:p w:rsidR="00DF04EE" w:rsidRPr="00A07E35" w:rsidRDefault="00DF04EE" w:rsidP="00DF04EE">
      <w:pPr>
        <w:tabs>
          <w:tab w:val="left" w:pos="360"/>
          <w:tab w:val="left" w:pos="540"/>
        </w:tabs>
        <w:ind w:right="-1440"/>
        <w:rPr>
          <w:rFonts w:cs="Arial"/>
          <w:sz w:val="24"/>
          <w:szCs w:val="24"/>
        </w:rPr>
      </w:pPr>
      <w:r w:rsidRPr="00A07E35">
        <w:rPr>
          <w:rFonts w:cs="Arial"/>
          <w:sz w:val="24"/>
          <w:szCs w:val="24"/>
        </w:rPr>
        <w:t>13. Ensure the Club adheres to the England Netball Duty of Care Guidelines.</w:t>
      </w:r>
    </w:p>
    <w:p w:rsidR="00FF4909" w:rsidRDefault="00FF4909"/>
    <w:sectPr w:rsidR="00FF4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945"/>
    <w:multiLevelType w:val="singleLevel"/>
    <w:tmpl w:val="AD681034"/>
    <w:lvl w:ilvl="0">
      <w:start w:val="1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1">
    <w:nsid w:val="1E3879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1213F85"/>
    <w:multiLevelType w:val="singleLevel"/>
    <w:tmpl w:val="493E5E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D7C5432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EE"/>
    <w:rsid w:val="00D03012"/>
    <w:rsid w:val="00DF04E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EE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F04EE"/>
    <w:pPr>
      <w:tabs>
        <w:tab w:val="left" w:pos="360"/>
      </w:tabs>
      <w:ind w:right="191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F04EE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EE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F04EE"/>
    <w:pPr>
      <w:tabs>
        <w:tab w:val="left" w:pos="360"/>
      </w:tabs>
      <w:ind w:right="191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F04EE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1DBD3125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Care Ltd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Hucker</dc:creator>
  <cp:lastModifiedBy>Hazel Hucker</cp:lastModifiedBy>
  <cp:revision>2</cp:revision>
  <dcterms:created xsi:type="dcterms:W3CDTF">2020-08-07T10:35:00Z</dcterms:created>
  <dcterms:modified xsi:type="dcterms:W3CDTF">2020-10-23T15:38:00Z</dcterms:modified>
</cp:coreProperties>
</file>